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7582288"/>
    <w:bookmarkStart w:id="1" w:name="_Toc517582612"/>
    <w:bookmarkStart w:id="2" w:name="bookmark0"/>
    <w:p w:rsidR="00B9231D" w:rsidRPr="00CB09CE" w:rsidRDefault="009A3080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01F754" wp14:editId="677A3698">
                <wp:simplePos x="0" y="0"/>
                <wp:positionH relativeFrom="column">
                  <wp:posOffset>1259840</wp:posOffset>
                </wp:positionH>
                <wp:positionV relativeFrom="paragraph">
                  <wp:posOffset>-233045</wp:posOffset>
                </wp:positionV>
                <wp:extent cx="502920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5D0" w:rsidRPr="005728B4" w:rsidRDefault="00FC15D0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»</w:t>
                            </w:r>
                          </w:p>
                          <w:p w:rsidR="00FC15D0" w:rsidRDefault="00FC15D0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FC15D0" w:rsidRDefault="00FC15D0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35pt;width:396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" stroked="f">
                <v:textbox>
                  <w:txbxContent>
                    <w:p w:rsidR="00FC15D0" w:rsidRPr="005728B4" w:rsidRDefault="00FC15D0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»</w:t>
                      </w:r>
                    </w:p>
                    <w:p w:rsidR="00FC15D0" w:rsidRDefault="00FC15D0" w:rsidP="00B9231D">
                      <w:pPr>
                        <w:rPr>
                          <w:b/>
                        </w:rPr>
                      </w:pPr>
                    </w:p>
                    <w:p w:rsidR="00FC15D0" w:rsidRDefault="00FC15D0" w:rsidP="00B9231D"/>
                  </w:txbxContent>
                </v:textbox>
              </v:shape>
            </w:pict>
          </mc:Fallback>
        </mc:AlternateContent>
      </w:r>
      <w:r w:rsidR="00841B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9" o:title=""/>
          </v:shape>
          <o:OLEObject Type="Embed" ProgID="Word.Picture.8" ShapeID="_x0000_s1027" DrawAspect="Content" ObjectID="_1519191301" r:id="rId10"/>
        </w:pi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077B8C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закупочной комиссии 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филиала АО </w:t>
      </w:r>
    </w:p>
    <w:p w:rsidR="008E22B3" w:rsidRPr="008E22B3" w:rsidRDefault="00077B8C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Нефтеюганские электрические сети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А.А. Фирсов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077B8C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_______________201</w:t>
      </w:r>
      <w:r w:rsid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321A85" w:rsidRDefault="00321A8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F6" w:rsidRPr="008E22B3" w:rsidRDefault="00467AED" w:rsidP="008E2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запрос цен на право заключения договора на поставку </w:t>
      </w:r>
      <w:r w:rsidR="007175F2" w:rsidRPr="007175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погрузчика</w:t>
      </w:r>
      <w:r w:rsidRPr="0046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филиала АО </w:t>
      </w:r>
      <w:r w:rsidR="00077B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67AED"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6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Нефтеюганские электрические сети</w:t>
      </w: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</w:t>
      </w:r>
      <w:proofErr w:type="gramEnd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5F2" w:rsidRDefault="007175F2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5F2" w:rsidRPr="00CB09CE" w:rsidRDefault="007175F2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6F9" w:rsidRDefault="004246F9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8E2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8E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A5F62" w:rsidRDefault="00E70549" w:rsidP="008E2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г. Нефтеюганск</w:t>
      </w:r>
    </w:p>
    <w:p w:rsidR="00B9231D" w:rsidRPr="009A3080" w:rsidRDefault="008E22B3" w:rsidP="009A3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5F62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6</w:t>
      </w:r>
      <w:r w:rsidRPr="008A5F62">
        <w:rPr>
          <w:rFonts w:ascii="Times New Roman" w:hAnsi="Times New Roman" w:cs="Times New Roman"/>
          <w:b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7175F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A91" w:rsidRP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 электрические сети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86A91">
        <w:rPr>
          <w:rFonts w:ascii="Times New Roman" w:hAnsi="Times New Roman" w:cs="Times New Roman"/>
          <w:color w:val="000000"/>
          <w:sz w:val="24"/>
          <w:szCs w:val="24"/>
        </w:rPr>
        <w:t>628303, г. Нефтеюганск Тюменская обл., ХМАО-Югра, ул. Мира, 15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на поставку </w:t>
      </w:r>
      <w:r w:rsidR="007175F2" w:rsidRPr="007175F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погрузчика</w:t>
      </w:r>
      <w:r w:rsidR="00467AED" w:rsidRPr="00467AE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для нужд филиала АО </w:t>
      </w:r>
      <w:r w:rsidR="00077B8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«</w:t>
      </w:r>
      <w:r w:rsidR="00467AED" w:rsidRPr="00467AE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»</w:t>
      </w:r>
      <w:r w:rsidR="00467AED" w:rsidRPr="00467AE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Нефтеюганские электрические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E64C07">
        <w:t xml:space="preserve"> </w:t>
      </w:r>
      <w:proofErr w:type="gramEnd"/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1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12" w:history="1">
        <w:r w:rsidR="003D2EA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13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доступна любому лицу без взимания платы, начиная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размещения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71D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4" w:history="1">
        <w:r w:rsidR="003D2EA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 </w:t>
      </w:r>
      <w:r w:rsidR="00771D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" w:history="1">
        <w:r w:rsidR="003D2EA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Default="00350857" w:rsidP="00E53B96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проведении запроса цен, зарегистрированные на ЭТП </w:t>
      </w:r>
      <w:r w:rsidR="00771D7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АО </w:t>
      </w:r>
      <w:r w:rsidR="00077B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077B8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</w:t>
      </w:r>
      <w:r w:rsidR="00771D7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АО </w:t>
      </w:r>
      <w:r w:rsidR="00077B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077B8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D2EAD">
        <w:rPr>
          <w:rStyle w:val="a5"/>
          <w:rFonts w:ascii="Times New Roman" w:hAnsi="Times New Roman" w:cs="Times New Roman"/>
          <w:sz w:val="24"/>
          <w:szCs w:val="24"/>
          <w:lang w:val="en-US"/>
        </w:rPr>
        <w:t>www</w:t>
      </w:r>
      <w:r w:rsidR="003D2EAD" w:rsidRPr="003D2EAD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3D2EAD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="003D2EAD" w:rsidRPr="003D2EAD">
        <w:rPr>
          <w:rStyle w:val="a5"/>
          <w:rFonts w:ascii="Times New Roman" w:hAnsi="Times New Roman" w:cs="Times New Roman"/>
          <w:sz w:val="24"/>
          <w:szCs w:val="24"/>
        </w:rPr>
        <w:t>2</w:t>
      </w:r>
      <w:r w:rsidR="003D2EAD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="003D2EAD" w:rsidRPr="003D2EAD">
        <w:rPr>
          <w:rStyle w:val="a5"/>
          <w:rFonts w:ascii="Times New Roman" w:hAnsi="Times New Roman" w:cs="Times New Roman"/>
          <w:sz w:val="24"/>
          <w:szCs w:val="24"/>
        </w:rPr>
        <w:t>-</w:t>
      </w:r>
      <w:proofErr w:type="spellStart"/>
      <w:r w:rsidR="003D2EAD">
        <w:rPr>
          <w:rStyle w:val="a5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="003D2EAD" w:rsidRPr="003D2EAD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3D2EAD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возможности подачи заявки регистрация в качестве Участника запроса цен производится оператором электронной торговой площадки </w:t>
      </w:r>
      <w:r w:rsidR="00771D7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АО </w:t>
      </w:r>
      <w:r w:rsidR="00077B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077B8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на платной основе. Порядок и стоимость регистрации в системе ОАО </w:t>
      </w:r>
      <w:r w:rsidR="00077B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077B8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качестве Участника запроса цен указаны в Правилах работы ЭТП ОАО </w:t>
      </w:r>
      <w:r w:rsidR="00077B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077B8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D2EAD">
        <w:rPr>
          <w:rStyle w:val="a5"/>
          <w:rFonts w:ascii="Times New Roman" w:hAnsi="Times New Roman" w:cs="Times New Roman"/>
          <w:sz w:val="24"/>
          <w:szCs w:val="24"/>
          <w:lang w:val="en-US"/>
        </w:rPr>
        <w:t>www</w:t>
      </w:r>
      <w:r w:rsidR="003D2EAD" w:rsidRPr="003D2EAD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3D2EAD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="003D2EAD" w:rsidRPr="003D2EAD">
        <w:rPr>
          <w:rStyle w:val="a5"/>
          <w:rFonts w:ascii="Times New Roman" w:hAnsi="Times New Roman" w:cs="Times New Roman"/>
          <w:sz w:val="24"/>
          <w:szCs w:val="24"/>
        </w:rPr>
        <w:t>2</w:t>
      </w:r>
      <w:r w:rsidR="003D2EAD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="003D2EAD" w:rsidRPr="003D2EAD">
        <w:rPr>
          <w:rStyle w:val="a5"/>
          <w:rFonts w:ascii="Times New Roman" w:hAnsi="Times New Roman" w:cs="Times New Roman"/>
          <w:sz w:val="24"/>
          <w:szCs w:val="24"/>
        </w:rPr>
        <w:t>-</w:t>
      </w:r>
      <w:r w:rsidR="003D2EAD">
        <w:rPr>
          <w:rStyle w:val="a5"/>
          <w:rFonts w:ascii="Times New Roman" w:hAnsi="Times New Roman" w:cs="Times New Roman"/>
          <w:sz w:val="24"/>
          <w:szCs w:val="24"/>
          <w:lang w:val="en-US"/>
        </w:rPr>
        <w:t>mrsk</w:t>
      </w:r>
      <w:r w:rsidR="003D2EAD" w:rsidRPr="003D2EAD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3D2EAD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 и определяются соглашением Участника с оператором данной системы</w:t>
      </w:r>
      <w:r w:rsid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2826" w:rsidRDefault="005A6071" w:rsidP="005A607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Предложений на участие в открытом запросе цен в форме неустойки в размере </w:t>
      </w:r>
      <w:r w:rsidR="001C51E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A6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стоимости заявки Участника с учетом налогов.</w:t>
      </w:r>
      <w:r w:rsidR="000B28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2826" w:rsidRPr="000B28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</w:t>
      </w:r>
      <w:r w:rsidR="000B2826">
        <w:rPr>
          <w:rFonts w:ascii="Times New Roman" w:hAnsi="Times New Roman" w:cs="Times New Roman"/>
          <w:sz w:val="24"/>
          <w:szCs w:val="24"/>
        </w:rPr>
        <w:t>, связанные обеспечением заявки, прописываются в ценовой заявке (форма 1)  в составе предложения.</w:t>
      </w:r>
      <w:bookmarkStart w:id="4" w:name="_Ref258334600"/>
      <w:bookmarkStart w:id="5" w:name="_Ref16635003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826" w:rsidRDefault="000B2826" w:rsidP="00832842">
      <w:pPr>
        <w:pStyle w:val="a7"/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в тексте предложения обязательств Участника об обеспечении заявки на участие в закупке, может являться основанием для отклонения предложения Участника.</w:t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</w:p>
    <w:p w:rsidR="004D6E8C" w:rsidRDefault="004D6E8C" w:rsidP="004D6E8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</w:t>
      </w:r>
      <w:r w:rsid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209-ФЗ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развитии малого и среднего предпринимательства в Российской Федерации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9C318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Участник должен быть платежеспособным (в отношении Участника не должно быть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возбуждено дело о банкротстве /Участник не должен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закупках товаров, работ, услуг отдельными видами юридических лиц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 реестре недобросовестных поставщиков, предусмотренном Федеральным законом от 05.04.2013 N 44-ФЗ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  <w:proofErr w:type="gramEnd"/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родственниками работников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555EF1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</w:t>
      </w:r>
    </w:p>
    <w:p w:rsidR="00555EF1" w:rsidRPr="00555EF1" w:rsidRDefault="00555EF1" w:rsidP="00555EF1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о) </w:t>
      </w:r>
      <w:r w:rsidRPr="00555E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</w:t>
      </w:r>
      <w:proofErr w:type="gramStart"/>
      <w:r w:rsidRPr="00555E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преступлениям</w:t>
      </w:r>
      <w:proofErr w:type="gramEnd"/>
      <w:r w:rsidRPr="00555E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него.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заключенног</w:t>
      </w:r>
      <w:proofErr w:type="gram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71D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6" w:history="1">
        <w:r w:rsidR="003D2EA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71D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7" w:history="1">
        <w:r w:rsidR="003D2EA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</w:t>
      </w:r>
      <w:proofErr w:type="gramStart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</w:t>
      </w:r>
      <w:r w:rsidR="00077B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077B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71D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8" w:history="1">
        <w:r w:rsidR="003D2EA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II.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</w:t>
      </w:r>
      <w:hyperlink r:id="rId19" w:history="1">
        <w:r w:rsidR="003D2EA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20" w:history="1">
        <w:r w:rsidR="003D2EA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771D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130E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форм документов, включаемых в предложение на поставку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д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21" w:history="1">
        <w:r w:rsidR="003D2EA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  <w:proofErr w:type="gramEnd"/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22" w:history="1">
        <w:r w:rsidR="003D2EA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правильности оформления заявок комиссия вправе </w:t>
      </w:r>
      <w:proofErr w:type="gramStart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обращать внимание</w:t>
      </w:r>
      <w:proofErr w:type="gramEnd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</w:t>
      </w: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предоставляемых участниками закупки для подтверждения их соответствия установленным требованиям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9953EE" w:rsidRPr="00455026" w:rsidRDefault="004474A2" w:rsidP="009953EE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заключения договора составляет </w:t>
      </w:r>
      <w:r w:rsidR="009953EE" w:rsidRPr="00AD16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ранее чем через десять календарных дней, но не более двадцати рабочих дней со дня подписания</w:t>
      </w:r>
      <w:r w:rsidR="009953EE" w:rsidRP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 по выбору победителя</w:t>
      </w:r>
      <w:r w:rsid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</w:t>
      </w:r>
      <w:r w:rsidR="00077B8C">
        <w:rPr>
          <w:rFonts w:ascii="Times New Roman" w:hAnsi="Times New Roman" w:cs="Times New Roman"/>
          <w:sz w:val="24"/>
          <w:szCs w:val="24"/>
        </w:rPr>
        <w:t>«</w:t>
      </w:r>
      <w:r w:rsidRPr="00455026">
        <w:rPr>
          <w:rFonts w:ascii="Times New Roman" w:hAnsi="Times New Roman" w:cs="Times New Roman"/>
          <w:sz w:val="24"/>
          <w:szCs w:val="24"/>
        </w:rPr>
        <w:t>О закупках товаров, работ, услуг отдельными видами юридических лиц</w:t>
      </w:r>
      <w:r w:rsidR="00077B8C">
        <w:rPr>
          <w:rFonts w:ascii="Times New Roman" w:hAnsi="Times New Roman" w:cs="Times New Roman"/>
          <w:sz w:val="24"/>
          <w:szCs w:val="24"/>
        </w:rPr>
        <w:t>»</w:t>
      </w:r>
      <w:r w:rsidRPr="00455026">
        <w:rPr>
          <w:rFonts w:ascii="Times New Roman" w:hAnsi="Times New Roman" w:cs="Times New Roman"/>
          <w:sz w:val="24"/>
          <w:szCs w:val="24"/>
        </w:rPr>
        <w:t>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организационным вопросам: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Яковленко Яна Валерьевна Начальник ПТО, телефон (3463) 25-33-10; факс (3463) 25-32-64, </w:t>
      </w:r>
    </w:p>
    <w:p w:rsidR="00AA67BB" w:rsidRPr="00AA67BB" w:rsidRDefault="00AA67BB" w:rsidP="00AA67B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YakovlenkoYV@nues.te.ru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техническим вопросам: </w:t>
      </w:r>
    </w:p>
    <w:p w:rsidR="00AA67BB" w:rsidRPr="00AA67BB" w:rsidRDefault="00467AED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7AE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Палухин</w:t>
      </w:r>
      <w:proofErr w:type="spellEnd"/>
      <w:r w:rsidRPr="0046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Сергей Анатольевич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46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СМиТ</w:t>
      </w:r>
      <w:proofErr w:type="spellEnd"/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 (3463)</w:t>
      </w:r>
      <w:r w:rsid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25-</w:t>
      </w:r>
      <w:r w:rsidRPr="00467AED">
        <w:rPr>
          <w:rFonts w:ascii="Times New Roman" w:eastAsia="Times New Roman" w:hAnsi="Times New Roman" w:cs="Times New Roman"/>
          <w:sz w:val="24"/>
          <w:szCs w:val="24"/>
          <w:lang w:eastAsia="ru-RU"/>
        </w:rPr>
        <w:t>34-45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="00467AED" w:rsidRPr="00467AE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PalukhinSA@nues.te.ru</w:t>
      </w: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8609D" w:rsidRPr="00077B8C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30A1" w:rsidRPr="00077B8C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97745" w:rsidRPr="00077B8C" w:rsidRDefault="00097745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3" w:history="1">
        <w:r w:rsidR="003D2EA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658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на поставку</w:t>
            </w:r>
            <w:r w:rsid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(сканированная 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 (копии, заверенные Участником).</w:t>
            </w:r>
          </w:p>
          <w:p w:rsid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Если контрагентом является индивидуальный предприниматель – паспорт (копия, заверенная Участником).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закупке.</w:t>
            </w:r>
            <w:proofErr w:type="gramEnd"/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в случаях, когда в соответствии с учредительными документами Участника требуется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383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г. №209-ФЗ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(форма 4 в разделе III.</w:t>
            </w:r>
            <w:proofErr w:type="gramEnd"/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77B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Документации запросу цен) (сканированная копия).</w:t>
            </w:r>
            <w:r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(субподрядчика, члена коллективного участника) в качестве юридического лица, физического лица в качестве индивидуального  предпринимателя) с приложением оттиска печати,  не ранее, чем за 30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 дней до срока окончания подачи Заявок, с указанием сведений об отсутств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ии у У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частника (субподрядчика, члена коллективного участника)  неисполненной обязанности по уплате налогов, сборов, пеней, штрафов и процентов.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 </w:t>
            </w:r>
            <w:r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Pr="00E36C83"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экономической безопасности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подписывается представителем Участника, который не является лицом, осуществляющим функции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единоличного исполнительного органа (руководителем) Участника, предоставляется: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83537" w:rsidRPr="00CB09CE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555EF1" w:rsidRPr="00CB09CE" w:rsidTr="00D11ADB">
        <w:trPr>
          <w:trHeight w:val="322"/>
        </w:trPr>
        <w:tc>
          <w:tcPr>
            <w:tcW w:w="846" w:type="pct"/>
            <w:vAlign w:val="center"/>
          </w:tcPr>
          <w:p w:rsidR="00555EF1" w:rsidRPr="00CB09CE" w:rsidRDefault="00555EF1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555EF1" w:rsidRDefault="00555EF1" w:rsidP="00FC1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Участника (членов коллективного</w:t>
            </w:r>
            <w:proofErr w:type="gramEnd"/>
          </w:p>
          <w:p w:rsidR="00555EF1" w:rsidRDefault="00555EF1" w:rsidP="00FC1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Участника/субподрядчика/соисполнителя/субпоставщика) в </w:t>
            </w:r>
            <w:proofErr w:type="gramEnd"/>
          </w:p>
          <w:p w:rsidR="00555EF1" w:rsidRPr="003C003F" w:rsidRDefault="00555EF1" w:rsidP="00FC1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роизвольной форме об отсутствии по состоянию на дату подачи заявки уголовного преследования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по </w:t>
            </w: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преступлениям</w:t>
            </w:r>
            <w:proofErr w:type="gramEnd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предусмотренным главой 22 Уголовного кодекса Российской Федерации (за исключением статей 169, 170, 171.2, 184, 190-193)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Default="00383537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83537" w:rsidRPr="00CB09CE" w:rsidRDefault="00383537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ПАО </w:t>
            </w:r>
            <w:r w:rsidR="00077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="00077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(etp.rosseti.ru)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(контактное лицо по данному разделу:</w:t>
            </w:r>
            <w:proofErr w:type="gramEnd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4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Охотников Вениамин Павлович, тел. (3463) 25-34-21.)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11ADB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указанием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F16860" w:rsidRDefault="00383537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двух видах: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457973" w:rsidRDefault="00555EF1" w:rsidP="00555EF1">
            <w:pPr>
              <w:pStyle w:val="a7"/>
              <w:spacing w:after="0" w:line="240" w:lineRule="auto"/>
              <w:ind w:left="33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83537"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="00383537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56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6" w:name="_Toc198020300"/>
      <w:bookmarkStart w:id="7" w:name="_Ref198288170"/>
      <w:bookmarkStart w:id="8" w:name="_Toc202080146"/>
      <w:bookmarkStart w:id="9" w:name="_Ref204763566"/>
      <w:bookmarkStart w:id="10" w:name="_Ref257578646"/>
      <w:bookmarkStart w:id="11" w:name="_Ref257579519"/>
      <w:bookmarkStart w:id="12" w:name="_Ref257820542"/>
      <w:bookmarkStart w:id="13" w:name="_Ref315193700"/>
      <w:bookmarkStart w:id="14" w:name="_Ref315269512"/>
      <w:bookmarkStart w:id="15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Pr="001144FE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АО </w:t>
      </w:r>
    </w:p>
    <w:p w:rsidR="001144FE" w:rsidRPr="001144FE" w:rsidRDefault="00077B8C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5E723A" w:rsidRPr="00CB0BAD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А.А. Фирсов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144F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175F2" w:rsidRPr="00717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погрузчика</w:t>
      </w:r>
      <w:r w:rsidR="00467AED" w:rsidRPr="0046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нужд филиала АО </w:t>
      </w:r>
      <w:r w:rsidR="0007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67AED" w:rsidRPr="0046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467AED" w:rsidRPr="0046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1144FE" w:rsidRPr="00CB09CE" w:rsidRDefault="001144FE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43A5" w:rsidRDefault="002543A5" w:rsidP="001F4B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Уважаемые господа!</w:t>
      </w:r>
      <w:r w:rsidR="00077B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5642"/>
      </w:tblGrid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Участник закупки /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Лидер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Субподрядчик/соисполнитель/субпоставщик/член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rPr>
          <w:trHeight w:val="283"/>
        </w:trPr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18263B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proofErr w:type="gramStart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4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AF4C69" w:rsidRPr="00AF4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В2В-mrsk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</w:t>
      </w:r>
      <w:r w:rsidR="00383537" w:rsidRPr="0038353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указывается номер и дата Извещения о проведении запроса цен, в случае проведения закупки на ЭТП В2В-mrsk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документацию по запросу цен, и принимая установленные</w:t>
      </w:r>
      <w:proofErr w:type="gramEnd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771D72" w:rsidRDefault="00771D72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7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31"/>
        <w:gridCol w:w="6"/>
        <w:gridCol w:w="2126"/>
        <w:gridCol w:w="851"/>
        <w:gridCol w:w="850"/>
        <w:gridCol w:w="709"/>
        <w:gridCol w:w="567"/>
        <w:gridCol w:w="709"/>
        <w:gridCol w:w="708"/>
        <w:gridCol w:w="709"/>
        <w:gridCol w:w="709"/>
      </w:tblGrid>
      <w:tr w:rsidR="00FC15D0" w:rsidRPr="00771D72" w:rsidTr="00FC15D0">
        <w:trPr>
          <w:tblCellSpacing w:w="0" w:type="dxa"/>
        </w:trPr>
        <w:tc>
          <w:tcPr>
            <w:tcW w:w="21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  <w:vAlign w:val="center"/>
          </w:tcPr>
          <w:p w:rsidR="00FC15D0" w:rsidRPr="00FC15D0" w:rsidRDefault="00FC15D0" w:rsidP="00FC15D0">
            <w:pPr>
              <w:shd w:val="clear" w:color="auto" w:fill="FFFFFF"/>
              <w:tabs>
                <w:tab w:val="left" w:pos="3614"/>
              </w:tabs>
              <w:spacing w:after="0" w:line="252" w:lineRule="exact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 w:rsidRPr="00FC15D0">
              <w:rPr>
                <w:rFonts w:ascii="Times New Roman" w:eastAsia="Times New Roman" w:hAnsi="Times New Roman" w:cs="Times New Roman"/>
              </w:rPr>
              <w:t>Наименование оборудования, материалов, запасных частей</w:t>
            </w:r>
          </w:p>
        </w:tc>
        <w:tc>
          <w:tcPr>
            <w:tcW w:w="213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  <w:vAlign w:val="center"/>
          </w:tcPr>
          <w:p w:rsidR="00FC15D0" w:rsidRPr="00FC15D0" w:rsidRDefault="00FC15D0" w:rsidP="00FC15D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C15D0">
              <w:rPr>
                <w:rFonts w:ascii="Times New Roman" w:eastAsia="Times New Roman" w:hAnsi="Times New Roman" w:cs="Times New Roman"/>
              </w:rPr>
              <w:t>Комплектация автомобиля (требуемое значение)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FC15D0" w:rsidRDefault="00FC15D0" w:rsidP="00FC15D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C15D0">
              <w:rPr>
                <w:rFonts w:ascii="Times New Roman" w:eastAsia="Times New Roman" w:hAnsi="Times New Roman" w:cs="Times New Roman"/>
              </w:rPr>
              <w:t>Комплектация автомобиля (</w:t>
            </w:r>
            <w:proofErr w:type="gramStart"/>
            <w:r w:rsidRPr="00FC15D0">
              <w:rPr>
                <w:rFonts w:ascii="Times New Roman" w:eastAsia="Times New Roman" w:hAnsi="Times New Roman" w:cs="Times New Roman"/>
              </w:rPr>
              <w:t>предлагаемые</w:t>
            </w:r>
            <w:proofErr w:type="gramEnd"/>
            <w:r w:rsidRPr="00FC15D0">
              <w:rPr>
                <w:rFonts w:ascii="Times New Roman" w:eastAsia="Times New Roman" w:hAnsi="Times New Roman" w:cs="Times New Roman"/>
              </w:rPr>
              <w:t xml:space="preserve"> участником)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FC15D0" w:rsidRDefault="00FC15D0" w:rsidP="00FC15D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C15D0">
              <w:rPr>
                <w:rFonts w:ascii="Times New Roman" w:eastAsia="Times New Roman" w:hAnsi="Times New Roman" w:cs="Times New Roman"/>
              </w:rPr>
              <w:t>Тип, марка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FC15D0" w:rsidRDefault="00FC15D0" w:rsidP="00FC15D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</w:rPr>
            </w:pPr>
            <w:r w:rsidRPr="00FC15D0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Ед. изм.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FC15D0" w:rsidRDefault="00FC15D0" w:rsidP="00FC15D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</w:rPr>
            </w:pPr>
            <w:r w:rsidRPr="00FC15D0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Кол-во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FC15D0" w:rsidRDefault="00FC15D0" w:rsidP="00FC15D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</w:rPr>
            </w:pPr>
            <w:r w:rsidRPr="00FC15D0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Цена за ед., руб. без НДС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FC15D0" w:rsidRDefault="00FC15D0" w:rsidP="00FC15D0">
            <w:pPr>
              <w:shd w:val="clear" w:color="auto" w:fill="FFFFFF"/>
              <w:spacing w:after="0"/>
              <w:ind w:left="-4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</w:rPr>
            </w:pPr>
            <w:r w:rsidRPr="00FC15D0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Сумма руб., без НДС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FC15D0" w:rsidRDefault="00FC15D0" w:rsidP="00FC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5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НДС (18%)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FC15D0" w:rsidRDefault="00FC15D0" w:rsidP="00FC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5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руб., с НДС (18%)</w:t>
            </w:r>
          </w:p>
        </w:tc>
      </w:tr>
      <w:tr w:rsidR="00FC15D0" w:rsidRPr="00771D72" w:rsidTr="00FC15D0">
        <w:trPr>
          <w:tblCellSpacing w:w="0" w:type="dxa"/>
        </w:trPr>
        <w:tc>
          <w:tcPr>
            <w:tcW w:w="4263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  <w:vAlign w:val="center"/>
          </w:tcPr>
          <w:p w:rsidR="00FC15D0" w:rsidRPr="00FC15D0" w:rsidRDefault="00FC15D0" w:rsidP="00FC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C15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Тип, марка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FC15D0" w:rsidRDefault="00FC15D0" w:rsidP="00FC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C15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FC15D0" w:rsidRDefault="00FC15D0" w:rsidP="00FC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C15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Указать тип, марку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4263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4263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Погрузчик фронтальный одноковшовый предназначен для механизации погрузочно-разгрузочных работ, выполнения землеройно-транспортных работ на грунтах до III категории без предварительного рыхления и на грунтах IV категории после предварительного рыхления, производства строительно-монтажных и такелажных работ. Погрузчик может использоваться в </w:t>
            </w: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lastRenderedPageBreak/>
              <w:t>промышленном, гражданском, дорожном строительстве, в коммунальном и сельском хозяйстве, на вспомогательных работах в карьерах.</w:t>
            </w: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  <w:p w:rsidR="00FC15D0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  <w:p w:rsidR="00FC15D0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lastRenderedPageBreak/>
              <w:t xml:space="preserve">Грузоподъемность,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  <w:r w:rsidRPr="00771D72"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  <w:t xml:space="preserve"> </w:t>
            </w:r>
            <w:r w:rsidRPr="00771D7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  <w:t>не менее</w:t>
            </w:r>
            <w:r w:rsidRPr="00771D72"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  <w:t xml:space="preserve"> 4000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Номинальная вместимость ковша, м</w:t>
            </w: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  <w:t>не менее 2.3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Ширина режущей кромки ковша,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мм</w:t>
            </w:r>
            <w:proofErr w:type="gramEnd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  <w:t>не более 2500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Высота разгрузки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мм</w:t>
            </w:r>
            <w:proofErr w:type="gramEnd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  <w:t>3100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Вылет кромки ковша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мм</w:t>
            </w:r>
            <w:proofErr w:type="gramEnd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Радиус поворота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мм</w:t>
            </w:r>
            <w:proofErr w:type="gramEnd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  <w:t>5900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proofErr w:type="spell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Вырывное</w:t>
            </w:r>
            <w:proofErr w:type="spellEnd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 усилие кН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Масса эксплуатационная,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11500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Д-260.1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номинальная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не менее 114 кВт (155 </w:t>
            </w:r>
            <w:proofErr w:type="spell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л.с</w:t>
            </w:r>
            <w:proofErr w:type="spellEnd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.) при 2100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об</w:t>
            </w:r>
            <w:proofErr w:type="gramEnd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/мин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Трансмиссия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Гидромеханическая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rHeight w:val="1584"/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Скорость передвижения, вперед/назад,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км</w:t>
            </w:r>
            <w:proofErr w:type="gramEnd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/ч:</w:t>
            </w:r>
          </w:p>
          <w:p w:rsidR="00FC15D0" w:rsidRPr="00771D72" w:rsidRDefault="00FC15D0" w:rsidP="00FC15D0">
            <w:pPr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1-я</w:t>
            </w:r>
          </w:p>
          <w:p w:rsidR="00FC15D0" w:rsidRPr="00771D72" w:rsidRDefault="00FC15D0" w:rsidP="00FC15D0">
            <w:pPr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2-я</w:t>
            </w:r>
          </w:p>
          <w:p w:rsidR="00FC15D0" w:rsidRPr="00771D72" w:rsidRDefault="00FC15D0" w:rsidP="00FC15D0">
            <w:pPr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3-я</w:t>
            </w:r>
          </w:p>
          <w:p w:rsidR="00FC15D0" w:rsidRPr="00771D72" w:rsidRDefault="00FC15D0" w:rsidP="00FC15D0">
            <w:pPr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4-я</w:t>
            </w:r>
          </w:p>
          <w:p w:rsidR="00FC15D0" w:rsidRPr="00771D72" w:rsidRDefault="00FC15D0" w:rsidP="00FC15D0">
            <w:pPr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  <w:p w:rsidR="00FC15D0" w:rsidRPr="00771D72" w:rsidRDefault="00FC15D0" w:rsidP="00FC15D0">
            <w:pPr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  <w:p w:rsidR="00FC15D0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6.6/6.9</w:t>
            </w:r>
          </w:p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12.2/22.3</w:t>
            </w:r>
          </w:p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22.6/--</w:t>
            </w:r>
          </w:p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37/--</w:t>
            </w:r>
          </w:p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Угол качания заднего моста, град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±12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Дифференциал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Повышенного трения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Рабочая тормозная система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Многодисковые тормозные механизмы в «масле» в ступицах колес, с раздельным гидравлическим приводом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по</w:t>
            </w:r>
            <w:proofErr w:type="gramEnd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 моста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Стояночная и </w:t>
            </w: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lastRenderedPageBreak/>
              <w:t>аварийная тормозные системы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lastRenderedPageBreak/>
              <w:t xml:space="preserve">Однодисковый </w:t>
            </w: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lastRenderedPageBreak/>
              <w:t>сухой тормозной механизм, с пружинным сжатием и гидравлическим растормаживанием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lastRenderedPageBreak/>
              <w:t>Рулевое управление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Шарнирно-сочлененная рама, с гидравлическим приводом и гидравлической обратной связью, аварийным насосом с приводом от ведущих колес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Шины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21.3-24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Тип гидросистемы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proofErr w:type="spell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Двухнасосная</w:t>
            </w:r>
            <w:proofErr w:type="spellEnd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 с приоритетным клапаном для рулевого управления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Тип </w:t>
            </w:r>
            <w:proofErr w:type="spell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гидрораспределителя</w:t>
            </w:r>
            <w:proofErr w:type="spell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2-секционный с прямым гидравлическим управлением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Время гидравлического цикла,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с</w:t>
            </w:r>
            <w:proofErr w:type="gramEnd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:</w:t>
            </w:r>
          </w:p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подъем</w:t>
            </w:r>
          </w:p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разгрузка</w:t>
            </w:r>
          </w:p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опускание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 </w:t>
            </w:r>
          </w:p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 </w:t>
            </w:r>
          </w:p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5.6</w:t>
            </w:r>
          </w:p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1.2</w:t>
            </w:r>
          </w:p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rHeight w:val="411"/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Длина, в транспортном положении с основным ковшом,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 </w:t>
            </w:r>
          </w:p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не более 7500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Ширина по ковшу,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не более 2500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Ширина по колесам,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не более 2450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 xml:space="preserve">Высота по крыше кабины,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  <w:t>не более 3450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color w:val="3E3F3F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96114D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Отвал для снега с фиксированным поворотом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  <w:t> О</w:t>
            </w:r>
            <w:r w:rsidRPr="00771D7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shd w:val="clear" w:color="auto" w:fill="FFFFFF"/>
                <w:lang w:eastAsia="ru-RU"/>
              </w:rPr>
              <w:t>твал предназначен для скоростной уборки свежевыпавшего снега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292929"/>
                <w:sz w:val="21"/>
                <w:szCs w:val="21"/>
                <w:shd w:val="clear" w:color="auto" w:fill="FFFFFF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очищаемой полосы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Угол поворота отвала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 +-15, +-30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поворотом отвала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15D0" w:rsidRPr="00771D72" w:rsidRDefault="00FC15D0" w:rsidP="00FC15D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шин, дюйм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6,00-13 НС 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в шинах, Мпа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4263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Габаритные размеры  отвала, </w:t>
            </w:r>
            <w:proofErr w:type="gramStart"/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rHeight w:val="368"/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5D0" w:rsidRPr="00771D72" w:rsidTr="00EA335E">
        <w:trPr>
          <w:tblCellSpacing w:w="0" w:type="dxa"/>
        </w:trPr>
        <w:tc>
          <w:tcPr>
            <w:tcW w:w="213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15D0" w:rsidRPr="00771D72" w:rsidRDefault="00FC15D0" w:rsidP="00FC1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1D72" w:rsidRDefault="00771D72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723A" w:rsidRDefault="001F4BB4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  <w:r w:rsidR="005E723A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</w:t>
      </w:r>
      <w:r w:rsidR="00AC097D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конвертов с ценовыми заявками.</w:t>
      </w:r>
    </w:p>
    <w:p w:rsidR="007F6A7C" w:rsidRPr="007F6A7C" w:rsidRDefault="005A6071" w:rsidP="007F6A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071">
        <w:rPr>
          <w:rFonts w:ascii="Times New Roman" w:hAnsi="Times New Roman" w:cs="Times New Roman"/>
          <w:sz w:val="24"/>
          <w:szCs w:val="24"/>
        </w:rPr>
        <w:t xml:space="preserve">Обеспечение Предложений на участие в открытом запросе цен в форме неустойки в размере </w:t>
      </w:r>
      <w:r w:rsidR="00841B16">
        <w:rPr>
          <w:rFonts w:ascii="Times New Roman" w:hAnsi="Times New Roman" w:cs="Times New Roman"/>
          <w:sz w:val="24"/>
          <w:szCs w:val="24"/>
        </w:rPr>
        <w:t>5</w:t>
      </w:r>
      <w:bookmarkStart w:id="16" w:name="_GoBack"/>
      <w:bookmarkEnd w:id="16"/>
      <w:r w:rsidRPr="005A6071">
        <w:rPr>
          <w:rFonts w:ascii="Times New Roman" w:hAnsi="Times New Roman" w:cs="Times New Roman"/>
          <w:sz w:val="24"/>
          <w:szCs w:val="24"/>
        </w:rPr>
        <w:t xml:space="preserve"> % от стоимости заявки Участника с учетом налогов</w:t>
      </w:r>
      <w:r w:rsidR="007F6A7C" w:rsidRPr="007F6A7C">
        <w:rPr>
          <w:rFonts w:ascii="Times New Roman" w:hAnsi="Times New Roman" w:cs="Times New Roman"/>
          <w:sz w:val="24"/>
          <w:szCs w:val="24"/>
        </w:rPr>
        <w:t>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Цена предложения, предлагаемая нами, составляет: ___ руб. ___ коп., в том числе НДС по ставке 18% - ___ руб. ___ коп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proofErr w:type="gramStart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proofErr w:type="gramEnd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1F4BB4" w:rsidRPr="001F4BB4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</w:t>
      </w:r>
      <w:r w:rsidR="00F64284" w:rsidRPr="00F642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</w:t>
      </w:r>
      <w:r w:rsidR="001F4BB4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</w:t>
      </w:r>
      <w:proofErr w:type="gramStart"/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</w:t>
      </w:r>
      <w:proofErr w:type="gramEnd"/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</w:t>
      </w:r>
      <w:r w:rsidR="00F64284" w:rsidRPr="00F64284">
        <w:rPr>
          <w:rFonts w:ascii="Times New Roman" w:hAnsi="Times New Roman" w:cs="Times New Roman"/>
          <w:sz w:val="24"/>
          <w:szCs w:val="24"/>
        </w:rPr>
        <w:t xml:space="preserve">Тюменская область, ХМАО, г. </w:t>
      </w:r>
      <w:proofErr w:type="spellStart"/>
      <w:r w:rsidR="00F64284" w:rsidRPr="00F64284">
        <w:rPr>
          <w:rFonts w:ascii="Times New Roman" w:hAnsi="Times New Roman" w:cs="Times New Roman"/>
          <w:sz w:val="24"/>
          <w:szCs w:val="24"/>
        </w:rPr>
        <w:t>Пыть-Ях</w:t>
      </w:r>
      <w:proofErr w:type="spellEnd"/>
      <w:r w:rsidR="00F64284" w:rsidRPr="00F64284">
        <w:rPr>
          <w:rFonts w:ascii="Times New Roman" w:hAnsi="Times New Roman" w:cs="Times New Roman"/>
          <w:sz w:val="24"/>
          <w:szCs w:val="24"/>
        </w:rPr>
        <w:t>,  ул. Солнечная 5. База МПТБ филиала АО «Тюменьэнерго» Нефтеюганские электрические сети</w:t>
      </w:r>
      <w:r w:rsidR="00F01D4F" w:rsidRPr="00F01D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1D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224" w:rsidRPr="009A3080" w:rsidRDefault="00667777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667777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Товар должен быть заводского изготовления согласно ГОСТам, ТУ, поставлен с   приложением оригиналов документов, подтверждающих качество товара (паспортов,  сертификатов).</w:t>
      </w:r>
    </w:p>
    <w:p w:rsidR="00667777" w:rsidRPr="00667777" w:rsidRDefault="000C4224" w:rsidP="00B12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9A3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67777" w:rsidRPr="00667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</w:t>
      </w:r>
      <w:r w:rsidR="0066777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667777" w:rsidRPr="00667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новым, изготовленным не ранее чем за 6 месяцев до даты    проведения закупки товара</w:t>
      </w:r>
      <w:r w:rsidR="006677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9A3080">
        <w:t xml:space="preserve">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подтверждаем, что поставляемый товар будет поставлен в срок, 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</w:t>
      </w:r>
      <w:r w:rsidR="00192F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ЗД).</w:t>
      </w:r>
      <w:r w:rsidR="00B1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7777" w:rsidRPr="00667777" w:rsidRDefault="00F6428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667777" w:rsidRPr="00667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на Товар составляет не менее 12 месяцев, исчисляется </w:t>
      </w:r>
      <w:proofErr w:type="gramStart"/>
      <w:r w:rsidR="00667777" w:rsidRPr="0066777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приемки</w:t>
      </w:r>
      <w:proofErr w:type="gramEnd"/>
      <w:r w:rsidR="00667777" w:rsidRPr="00667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Покупателем и не может быть меньше гарантийного срока установленного заводом изготовителем на данный вид Товара.</w:t>
      </w:r>
    </w:p>
    <w:p w:rsidR="005E723A" w:rsidRPr="00CB09CE" w:rsidRDefault="00F6428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4DBB" w:rsidRDefault="00F6428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6428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F9C" w:rsidRDefault="00F6428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 цен, подписать </w:t>
      </w:r>
      <w:r w:rsidR="00B34F9C" w:rsidRP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 срок не ранее чем через десять календарных дней, но не более двадцати рабочих дней со дня подписания протокола по выбору победителя</w:t>
      </w:r>
      <w:r w:rsid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6428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  <w:proofErr w:type="gramEnd"/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6428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642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6428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7" w:name="_Ref55335823"/>
      <w:bookmarkStart w:id="18" w:name="_Ref55336359"/>
      <w:bookmarkStart w:id="19" w:name="_Toc57314675"/>
      <w:bookmarkStart w:id="20" w:name="_Toc69728989"/>
      <w:bookmarkStart w:id="21" w:name="_Toc198020319"/>
      <w:bookmarkStart w:id="22" w:name="_Toc202080150"/>
      <w:bookmarkStart w:id="23" w:name="_Toc369019499"/>
      <w:r w:rsidRPr="00CB09CE">
        <w:rPr>
          <w:sz w:val="24"/>
          <w:szCs w:val="24"/>
        </w:rPr>
        <w:t>Анкета Участника (форма 2)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,  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4" w:name="_Toc375864458"/>
      <w:proofErr w:type="gramStart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4"/>
      <w:r w:rsidRPr="00184328">
        <w:rPr>
          <w:sz w:val="24"/>
          <w:szCs w:val="24"/>
        </w:rPr>
        <w:t xml:space="preserve"> </w:t>
      </w:r>
      <w:proofErr w:type="gramEnd"/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(организационно-правовая форма </w:t>
      </w:r>
      <w:proofErr w:type="gramEnd"/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9754A8" w:rsidP="0097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7175F2" w:rsidRPr="007175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погрузчика</w:t>
            </w: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не является крупной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 и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крупной,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сделки,    в совершении которой имеется заинтересованность, отсутствуют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заинтересованность, сделка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Предварительное одобрение сделки не требуется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  <w:proofErr w:type="gramEnd"/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доверенностью №____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АО: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ООО: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Сделка является крупной, одобрению не подлежит в соответствии с п.п.1 п.9 ст.46 ФЗ от 08.02.1998г. N 14-ФЗ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Заинтересованность в совершении обществом сделки для АО: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ерных обществах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Заинтересованность в совершении обществом сделки для ООО: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совершении сделки имеется заинтересованность, сделка одобрению не подлежит в соответствии с п.4 ст.45 ФЗ от 08.02.1998г. N 14-ФЗ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10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5" w:name="_Toc375837622"/>
      <w:bookmarkStart w:id="26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5"/>
      <w:bookmarkEnd w:id="26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077B8C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2543A5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 209-ФЗ 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О развитии малого и среднего предпринимательства в Российской Федерации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обладает критериями, позволяющими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20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</w:t>
            </w:r>
            <w:proofErr w:type="gramStart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указанным</w:t>
            </w:r>
            <w:proofErr w:type="gramEnd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</w:t>
            </w: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  <w:proofErr w:type="gramEnd"/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5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инновационном центре 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науке и государственной научно-технической политике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подтверждает свое согласие на передачу и обработку персональных данных, указанных в любой из частей Заявления в АО 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(фамилия, имя, отчество </w:t>
            </w:r>
            <w:proofErr w:type="gramStart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подписавшего</w:t>
            </w:r>
            <w:proofErr w:type="gramEnd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7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7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077B8C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____</w:t>
      </w:r>
      <w:proofErr w:type="gramStart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______________________________ серия _______ № _______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даю согласие Акционерному обществу энергетики и электрификации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5D0" w:rsidRDefault="00FC15D0" w:rsidP="00350857">
      <w:pPr>
        <w:spacing w:after="0" w:line="240" w:lineRule="auto"/>
      </w:pPr>
      <w:r>
        <w:separator/>
      </w:r>
    </w:p>
  </w:endnote>
  <w:endnote w:type="continuationSeparator" w:id="0">
    <w:p w:rsidR="00FC15D0" w:rsidRDefault="00FC15D0" w:rsidP="0035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5D0" w:rsidRDefault="00FC15D0" w:rsidP="00350857">
      <w:pPr>
        <w:spacing w:after="0" w:line="240" w:lineRule="auto"/>
      </w:pPr>
      <w:r>
        <w:separator/>
      </w:r>
    </w:p>
  </w:footnote>
  <w:footnote w:type="continuationSeparator" w:id="0">
    <w:p w:rsidR="00FC15D0" w:rsidRDefault="00FC15D0" w:rsidP="00350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CFDE37EE"/>
    <w:lvl w:ilvl="0" w:tplc="BDCA6B18">
      <w:start w:val="1"/>
      <w:numFmt w:val="decimal"/>
      <w:lvlText w:val="1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BD4A6014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32FAEF7A">
      <w:start w:val="1"/>
      <w:numFmt w:val="decimal"/>
      <w:lvlText w:val="16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002F7"/>
    <w:multiLevelType w:val="hybridMultilevel"/>
    <w:tmpl w:val="12BAC090"/>
    <w:lvl w:ilvl="0" w:tplc="898AED02">
      <w:start w:val="1"/>
      <w:numFmt w:val="decimal"/>
      <w:lvlText w:val="16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0"/>
  </w:num>
  <w:num w:numId="5">
    <w:abstractNumId w:val="0"/>
  </w:num>
  <w:num w:numId="6">
    <w:abstractNumId w:val="1"/>
  </w:num>
  <w:num w:numId="7">
    <w:abstractNumId w:val="29"/>
  </w:num>
  <w:num w:numId="8">
    <w:abstractNumId w:val="32"/>
  </w:num>
  <w:num w:numId="9">
    <w:abstractNumId w:val="22"/>
  </w:num>
  <w:num w:numId="10">
    <w:abstractNumId w:val="26"/>
  </w:num>
  <w:num w:numId="11">
    <w:abstractNumId w:val="20"/>
  </w:num>
  <w:num w:numId="12">
    <w:abstractNumId w:val="24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7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3"/>
  </w:num>
  <w:num w:numId="23">
    <w:abstractNumId w:val="12"/>
  </w:num>
  <w:num w:numId="24">
    <w:abstractNumId w:val="22"/>
  </w:num>
  <w:num w:numId="25">
    <w:abstractNumId w:val="15"/>
  </w:num>
  <w:num w:numId="26">
    <w:abstractNumId w:val="28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7"/>
  </w:num>
  <w:num w:numId="31">
    <w:abstractNumId w:val="19"/>
  </w:num>
  <w:num w:numId="32">
    <w:abstractNumId w:val="34"/>
  </w:num>
  <w:num w:numId="33">
    <w:abstractNumId w:val="14"/>
  </w:num>
  <w:num w:numId="34">
    <w:abstractNumId w:val="9"/>
  </w:num>
  <w:num w:numId="35">
    <w:abstractNumId w:val="18"/>
  </w:num>
  <w:num w:numId="36">
    <w:abstractNumId w:val="21"/>
  </w:num>
  <w:num w:numId="37">
    <w:abstractNumId w:val="25"/>
  </w:num>
  <w:num w:numId="38">
    <w:abstractNumId w:val="31"/>
  </w:num>
  <w:num w:numId="39">
    <w:abstractNumId w:val="22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77B8C"/>
    <w:rsid w:val="00082FF6"/>
    <w:rsid w:val="000840BA"/>
    <w:rsid w:val="00097745"/>
    <w:rsid w:val="000B2826"/>
    <w:rsid w:val="000C4224"/>
    <w:rsid w:val="000D2BD8"/>
    <w:rsid w:val="000D5EB1"/>
    <w:rsid w:val="000E7415"/>
    <w:rsid w:val="000F39B7"/>
    <w:rsid w:val="0010274A"/>
    <w:rsid w:val="0010668C"/>
    <w:rsid w:val="00110A07"/>
    <w:rsid w:val="00112BF8"/>
    <w:rsid w:val="001144FE"/>
    <w:rsid w:val="00124965"/>
    <w:rsid w:val="0012624A"/>
    <w:rsid w:val="001306A7"/>
    <w:rsid w:val="00143440"/>
    <w:rsid w:val="001438E8"/>
    <w:rsid w:val="00153E0C"/>
    <w:rsid w:val="00154100"/>
    <w:rsid w:val="00154DBB"/>
    <w:rsid w:val="001566CA"/>
    <w:rsid w:val="00181505"/>
    <w:rsid w:val="0018263B"/>
    <w:rsid w:val="00182C4F"/>
    <w:rsid w:val="00184328"/>
    <w:rsid w:val="00192FCA"/>
    <w:rsid w:val="001B399C"/>
    <w:rsid w:val="001B689A"/>
    <w:rsid w:val="001C51EA"/>
    <w:rsid w:val="001E35E3"/>
    <w:rsid w:val="001E66A2"/>
    <w:rsid w:val="001F114B"/>
    <w:rsid w:val="001F4BB4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43A5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B7ADD"/>
    <w:rsid w:val="002C22CD"/>
    <w:rsid w:val="002C31A4"/>
    <w:rsid w:val="002C40DA"/>
    <w:rsid w:val="002D05E0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1A85"/>
    <w:rsid w:val="00327708"/>
    <w:rsid w:val="00330883"/>
    <w:rsid w:val="0034434D"/>
    <w:rsid w:val="003448A3"/>
    <w:rsid w:val="003475D5"/>
    <w:rsid w:val="00350857"/>
    <w:rsid w:val="00353721"/>
    <w:rsid w:val="00354AE3"/>
    <w:rsid w:val="0035512D"/>
    <w:rsid w:val="003755A8"/>
    <w:rsid w:val="00375E68"/>
    <w:rsid w:val="003827B6"/>
    <w:rsid w:val="00383537"/>
    <w:rsid w:val="00383585"/>
    <w:rsid w:val="00383735"/>
    <w:rsid w:val="003877FE"/>
    <w:rsid w:val="003C003F"/>
    <w:rsid w:val="003C7409"/>
    <w:rsid w:val="003D2EAD"/>
    <w:rsid w:val="003D4295"/>
    <w:rsid w:val="003F0D76"/>
    <w:rsid w:val="003F4C2D"/>
    <w:rsid w:val="0041313F"/>
    <w:rsid w:val="004145B2"/>
    <w:rsid w:val="004146F1"/>
    <w:rsid w:val="00415036"/>
    <w:rsid w:val="00415BF6"/>
    <w:rsid w:val="004246F9"/>
    <w:rsid w:val="0042477E"/>
    <w:rsid w:val="004474A2"/>
    <w:rsid w:val="00455026"/>
    <w:rsid w:val="00457973"/>
    <w:rsid w:val="004649FA"/>
    <w:rsid w:val="00467AED"/>
    <w:rsid w:val="004715F7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333B"/>
    <w:rsid w:val="004F5AF4"/>
    <w:rsid w:val="0050251F"/>
    <w:rsid w:val="005064E8"/>
    <w:rsid w:val="00506A7F"/>
    <w:rsid w:val="005118D1"/>
    <w:rsid w:val="00511A02"/>
    <w:rsid w:val="00513581"/>
    <w:rsid w:val="005151E0"/>
    <w:rsid w:val="00523C56"/>
    <w:rsid w:val="005414D5"/>
    <w:rsid w:val="00555EF1"/>
    <w:rsid w:val="00563D9D"/>
    <w:rsid w:val="00567348"/>
    <w:rsid w:val="0056749B"/>
    <w:rsid w:val="005728B4"/>
    <w:rsid w:val="0057381C"/>
    <w:rsid w:val="00577F08"/>
    <w:rsid w:val="00586A91"/>
    <w:rsid w:val="00587C6F"/>
    <w:rsid w:val="005A130E"/>
    <w:rsid w:val="005A6071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6D16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4C39"/>
    <w:rsid w:val="00667777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175F2"/>
    <w:rsid w:val="0075669F"/>
    <w:rsid w:val="00757210"/>
    <w:rsid w:val="00757A94"/>
    <w:rsid w:val="00761CDA"/>
    <w:rsid w:val="007642EC"/>
    <w:rsid w:val="00771D72"/>
    <w:rsid w:val="00780262"/>
    <w:rsid w:val="007848B0"/>
    <w:rsid w:val="0078609D"/>
    <w:rsid w:val="00786DB9"/>
    <w:rsid w:val="00794DBC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A7C"/>
    <w:rsid w:val="007F6CF4"/>
    <w:rsid w:val="00804033"/>
    <w:rsid w:val="0081182F"/>
    <w:rsid w:val="008126D9"/>
    <w:rsid w:val="00832842"/>
    <w:rsid w:val="00834497"/>
    <w:rsid w:val="00841B16"/>
    <w:rsid w:val="00842B65"/>
    <w:rsid w:val="00860AB5"/>
    <w:rsid w:val="00866E8B"/>
    <w:rsid w:val="00867E6A"/>
    <w:rsid w:val="00876211"/>
    <w:rsid w:val="00876E08"/>
    <w:rsid w:val="00880687"/>
    <w:rsid w:val="0089797A"/>
    <w:rsid w:val="008A0F6F"/>
    <w:rsid w:val="008A5060"/>
    <w:rsid w:val="008A6D4C"/>
    <w:rsid w:val="008B2822"/>
    <w:rsid w:val="008B621A"/>
    <w:rsid w:val="008C6A54"/>
    <w:rsid w:val="008D1E26"/>
    <w:rsid w:val="008D7316"/>
    <w:rsid w:val="008E22B3"/>
    <w:rsid w:val="008E3AE0"/>
    <w:rsid w:val="008F1940"/>
    <w:rsid w:val="00901571"/>
    <w:rsid w:val="00911F93"/>
    <w:rsid w:val="00913BBF"/>
    <w:rsid w:val="0091478D"/>
    <w:rsid w:val="009178FA"/>
    <w:rsid w:val="009312E5"/>
    <w:rsid w:val="00931DA8"/>
    <w:rsid w:val="009347C7"/>
    <w:rsid w:val="009475D3"/>
    <w:rsid w:val="00947AC1"/>
    <w:rsid w:val="009507B9"/>
    <w:rsid w:val="00952546"/>
    <w:rsid w:val="00957DD5"/>
    <w:rsid w:val="0096114D"/>
    <w:rsid w:val="00961571"/>
    <w:rsid w:val="00974F90"/>
    <w:rsid w:val="009754A8"/>
    <w:rsid w:val="009843E4"/>
    <w:rsid w:val="009944B8"/>
    <w:rsid w:val="009953EE"/>
    <w:rsid w:val="009A3080"/>
    <w:rsid w:val="009C3181"/>
    <w:rsid w:val="009D243C"/>
    <w:rsid w:val="009D73F9"/>
    <w:rsid w:val="009E2252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67BB"/>
    <w:rsid w:val="00AA7005"/>
    <w:rsid w:val="00AB7EAA"/>
    <w:rsid w:val="00AC097D"/>
    <w:rsid w:val="00AC6B05"/>
    <w:rsid w:val="00AD038C"/>
    <w:rsid w:val="00AD2CE3"/>
    <w:rsid w:val="00AD37AA"/>
    <w:rsid w:val="00AF4C69"/>
    <w:rsid w:val="00B01183"/>
    <w:rsid w:val="00B040C7"/>
    <w:rsid w:val="00B053B2"/>
    <w:rsid w:val="00B12F74"/>
    <w:rsid w:val="00B203F4"/>
    <w:rsid w:val="00B30133"/>
    <w:rsid w:val="00B308FD"/>
    <w:rsid w:val="00B34CD2"/>
    <w:rsid w:val="00B34F9C"/>
    <w:rsid w:val="00B615A8"/>
    <w:rsid w:val="00B65FA9"/>
    <w:rsid w:val="00B8723D"/>
    <w:rsid w:val="00B91EED"/>
    <w:rsid w:val="00B9231D"/>
    <w:rsid w:val="00B95BA5"/>
    <w:rsid w:val="00BA588A"/>
    <w:rsid w:val="00BB14DD"/>
    <w:rsid w:val="00BC280A"/>
    <w:rsid w:val="00BC2895"/>
    <w:rsid w:val="00BC4F86"/>
    <w:rsid w:val="00BC56A7"/>
    <w:rsid w:val="00BE2CFF"/>
    <w:rsid w:val="00C006A6"/>
    <w:rsid w:val="00C13A7C"/>
    <w:rsid w:val="00C23420"/>
    <w:rsid w:val="00C4301D"/>
    <w:rsid w:val="00C45347"/>
    <w:rsid w:val="00C4699C"/>
    <w:rsid w:val="00C505E3"/>
    <w:rsid w:val="00C5721F"/>
    <w:rsid w:val="00C610E5"/>
    <w:rsid w:val="00C6195A"/>
    <w:rsid w:val="00C63E37"/>
    <w:rsid w:val="00C80748"/>
    <w:rsid w:val="00C80B66"/>
    <w:rsid w:val="00C82550"/>
    <w:rsid w:val="00C86915"/>
    <w:rsid w:val="00C90DF3"/>
    <w:rsid w:val="00C95650"/>
    <w:rsid w:val="00CA3F0D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254A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DF7361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0549"/>
    <w:rsid w:val="00E7427F"/>
    <w:rsid w:val="00E76C16"/>
    <w:rsid w:val="00E86FCB"/>
    <w:rsid w:val="00E87BC4"/>
    <w:rsid w:val="00EA335E"/>
    <w:rsid w:val="00ED0269"/>
    <w:rsid w:val="00ED30A1"/>
    <w:rsid w:val="00ED6CEC"/>
    <w:rsid w:val="00EE650E"/>
    <w:rsid w:val="00EF1A34"/>
    <w:rsid w:val="00F01D4F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21D8"/>
    <w:rsid w:val="00F64284"/>
    <w:rsid w:val="00F66AF6"/>
    <w:rsid w:val="00F82C96"/>
    <w:rsid w:val="00F86E87"/>
    <w:rsid w:val="00F92674"/>
    <w:rsid w:val="00F963A3"/>
    <w:rsid w:val="00FC15D0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e.ru" TargetMode="External"/><Relationship Id="rId18" Type="http://schemas.openxmlformats.org/officeDocument/2006/relationships/hyperlink" Target="http://www.etp.rosseti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etp.rosseti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tp.rosseti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hyperlink" Target="consultantplus://offline/ref=B12D7E2787723AEA0633134B454624F0DCB918D5AEC1A76BAA26B14DA60B46E7C138808C952B6C55XCtF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http://www.etp.rosseti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http://www.etp.rosseti.ru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http://www.etp.rosseti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etp.rosseti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EF602-7DE4-4873-B386-67386CE2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25</Pages>
  <Words>8674</Words>
  <Characters>49443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Сюкрин Владимир Александрович</dc:creator>
  <cp:lastModifiedBy>Тычинский Руслан Михайлович</cp:lastModifiedBy>
  <cp:revision>11</cp:revision>
  <cp:lastPrinted>2016-03-10T03:56:00Z</cp:lastPrinted>
  <dcterms:created xsi:type="dcterms:W3CDTF">2016-02-08T10:48:00Z</dcterms:created>
  <dcterms:modified xsi:type="dcterms:W3CDTF">2016-03-11T03:49:00Z</dcterms:modified>
</cp:coreProperties>
</file>